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06EE" w:rsidRPr="00DA1D01" w:rsidRDefault="00B43FE5" w:rsidP="00DA1D01">
      <w:pPr>
        <w:jc w:val="center"/>
        <w:rPr>
          <w:b/>
          <w:i/>
          <w:color w:val="632423" w:themeColor="accent2" w:themeShade="80"/>
          <w:sz w:val="32"/>
        </w:rPr>
      </w:pPr>
      <w:r>
        <w:rPr>
          <w:b/>
          <w:i/>
          <w:color w:val="632423" w:themeColor="accent2" w:themeShade="80"/>
          <w:sz w:val="32"/>
        </w:rPr>
        <w:t>PERCORSO TECNICHE ENERGETICO-VIBRAZIONALI</w:t>
      </w:r>
    </w:p>
    <w:p w:rsid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sz w:val="28"/>
          <w:szCs w:val="28"/>
          <w:lang w:val="en-US"/>
        </w:rPr>
      </w:pPr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18-19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Maggio</w:t>
      </w:r>
      <w:proofErr w:type="spellEnd"/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I 7 Chakra :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Corso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 ESPERIENZIALE. </w:t>
      </w:r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</w:p>
    <w:p w:rsidR="00ED6EFB" w:rsidRPr="00ED6EFB" w:rsidRDefault="00ED6EFB" w:rsidP="00ED6EFB">
      <w:pPr>
        <w:widowControl w:val="0"/>
        <w:autoSpaceDE w:val="0"/>
        <w:autoSpaceDN w:val="0"/>
        <w:adjustRightInd w:val="0"/>
        <w:rPr>
          <w:rFonts w:cs="Helvetica"/>
          <w:color w:val="403152" w:themeColor="accent4" w:themeShade="80"/>
          <w:sz w:val="28"/>
          <w:szCs w:val="28"/>
          <w:lang w:val="en-US"/>
        </w:rPr>
      </w:pP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Studieremo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in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maniera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approfondita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le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caratteristiche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energetiche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e le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risonanze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fisiche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psico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-emotive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ogni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chakra,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attraverso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lavori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personali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consapevolezza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psico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emotiva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,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ed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esercizi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varia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natura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. Il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lavoro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personale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è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imprescindibile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per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poter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operare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conoscere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sul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cliente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gli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eventuali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squilibri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queste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energie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. </w:t>
      </w:r>
    </w:p>
    <w:p w:rsidR="00ED6EFB" w:rsidRPr="00ED6EFB" w:rsidRDefault="00ED6EFB" w:rsidP="00ED6EFB">
      <w:pPr>
        <w:widowControl w:val="0"/>
        <w:autoSpaceDE w:val="0"/>
        <w:autoSpaceDN w:val="0"/>
        <w:adjustRightInd w:val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9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Giugno</w:t>
      </w:r>
    </w:p>
    <w:p w:rsidR="00ED6EFB" w:rsidRPr="00ED6EFB" w:rsidRDefault="00ED6EFB" w:rsidP="00ED6EFB">
      <w:pPr>
        <w:widowControl w:val="0"/>
        <w:autoSpaceDE w:val="0"/>
        <w:autoSpaceDN w:val="0"/>
        <w:adjustRightInd w:val="0"/>
        <w:rPr>
          <w:rFonts w:cs="Helvetica"/>
          <w:color w:val="403152" w:themeColor="accent4" w:themeShade="80"/>
          <w:sz w:val="28"/>
          <w:szCs w:val="28"/>
          <w:lang w:val="en-US"/>
        </w:rPr>
      </w:pP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ENERGIA E PERCEZIONI</w:t>
      </w:r>
    </w:p>
    <w:p w:rsidR="00ED6EFB" w:rsidRPr="00ED6EFB" w:rsidRDefault="00ED6EFB" w:rsidP="00ED6EFB">
      <w:pPr>
        <w:widowControl w:val="0"/>
        <w:autoSpaceDE w:val="0"/>
        <w:autoSpaceDN w:val="0"/>
        <w:adjustRightInd w:val="0"/>
        <w:rPr>
          <w:rFonts w:cs="Helvetica"/>
          <w:color w:val="403152" w:themeColor="accent4" w:themeShade="80"/>
          <w:sz w:val="28"/>
          <w:szCs w:val="28"/>
          <w:lang w:val="en-US"/>
        </w:rPr>
      </w:pP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Parleremo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del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concetto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energia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praticheremo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esercizi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atti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ad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allenare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la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percezione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delle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energie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attraverso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le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mani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, le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sensazioni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o le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immagini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.</w:t>
      </w:r>
    </w:p>
    <w:p w:rsidR="00ED6EFB" w:rsidRPr="00ED6EFB" w:rsidRDefault="00ED6EFB" w:rsidP="00ED6EFB">
      <w:pPr>
        <w:widowControl w:val="0"/>
        <w:autoSpaceDE w:val="0"/>
        <w:autoSpaceDN w:val="0"/>
        <w:adjustRightInd w:val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16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Giugno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.</w:t>
      </w:r>
    </w:p>
    <w:p w:rsidR="00ED6EFB" w:rsidRPr="00ED6EFB" w:rsidRDefault="00ED6EFB" w:rsidP="00ED6EFB">
      <w:pPr>
        <w:widowControl w:val="0"/>
        <w:autoSpaceDE w:val="0"/>
        <w:autoSpaceDN w:val="0"/>
        <w:adjustRightInd w:val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1° LIVELLO REIKI RAINBOW</w:t>
      </w:r>
    </w:p>
    <w:p w:rsidR="00ED6EFB" w:rsidRPr="00ED6EFB" w:rsidRDefault="00ED6EFB" w:rsidP="00ED6EFB">
      <w:pPr>
        <w:widowControl w:val="0"/>
        <w:autoSpaceDE w:val="0"/>
        <w:autoSpaceDN w:val="0"/>
        <w:adjustRightInd w:val="0"/>
        <w:rPr>
          <w:rFonts w:cs="Helvetica"/>
          <w:color w:val="403152" w:themeColor="accent4" w:themeShade="80"/>
          <w:lang w:val="en-US"/>
        </w:rPr>
      </w:pP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Attivazione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primo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Livello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dei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canali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dell’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Energia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Universale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Reiki per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amplificare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la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percezione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del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flusso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energetico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che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attraversa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imparare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un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trattamento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completo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per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donare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benessere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a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noi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stessi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agli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altri</w:t>
      </w:r>
      <w:proofErr w:type="spellEnd"/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28-29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Settembre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.</w:t>
      </w:r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CAMPANE TIBETANE</w:t>
      </w:r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color w:val="403152" w:themeColor="accent4" w:themeShade="80"/>
          <w:sz w:val="28"/>
          <w:szCs w:val="28"/>
          <w:lang w:val="en-US"/>
        </w:rPr>
      </w:pPr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Scoprirai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conoscerai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le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Campane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Tibetane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, con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approfondimenti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sul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potere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del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suono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su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materia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,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energia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,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stati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emotivi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. Ne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imparerai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l’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utilizzo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per un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Trattamento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completo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oppure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come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coadiuvante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all’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interno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di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altri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trattamenti</w:t>
      </w:r>
      <w:proofErr w:type="spellEnd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ED6EFB">
        <w:rPr>
          <w:rFonts w:cs="Helvetica"/>
          <w:color w:val="403152" w:themeColor="accent4" w:themeShade="80"/>
          <w:sz w:val="28"/>
          <w:szCs w:val="28"/>
          <w:lang w:val="en-US"/>
        </w:rPr>
        <w:t>Olistici</w:t>
      </w:r>
      <w:proofErr w:type="spellEnd"/>
    </w:p>
    <w:p w:rsidR="00ED6EFB" w:rsidRPr="00ED6EFB" w:rsidRDefault="00ED6EFB" w:rsidP="00ED6E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sz w:val="28"/>
          <w:szCs w:val="28"/>
          <w:lang w:val="en-US"/>
        </w:rPr>
      </w:pPr>
    </w:p>
    <w:p w:rsidR="004611B6" w:rsidRPr="00DA1D01" w:rsidRDefault="00241475" w:rsidP="00D106EE">
      <w:pPr>
        <w:rPr>
          <w:color w:val="403152" w:themeColor="accent4" w:themeShade="80"/>
          <w:sz w:val="28"/>
          <w:szCs w:val="20"/>
        </w:rPr>
      </w:pPr>
      <w:r w:rsidRPr="00DA1D01">
        <w:rPr>
          <w:color w:val="403152" w:themeColor="accent4" w:themeShade="80"/>
          <w:sz w:val="28"/>
          <w:szCs w:val="20"/>
        </w:rPr>
        <w:t>Verranno rilasciate Dispense Pratiche</w:t>
      </w:r>
    </w:p>
    <w:p w:rsidR="004611B6" w:rsidRPr="00DA1D01" w:rsidRDefault="004611B6" w:rsidP="00D106EE">
      <w:pPr>
        <w:rPr>
          <w:color w:val="403152" w:themeColor="accent4" w:themeShade="80"/>
          <w:sz w:val="28"/>
          <w:szCs w:val="20"/>
        </w:rPr>
      </w:pPr>
      <w:proofErr w:type="spellStart"/>
      <w:r w:rsidRPr="00DA1D01">
        <w:rPr>
          <w:color w:val="403152" w:themeColor="accent4" w:themeShade="80"/>
          <w:sz w:val="28"/>
          <w:szCs w:val="20"/>
        </w:rPr>
        <w:t>Oraio</w:t>
      </w:r>
      <w:proofErr w:type="spellEnd"/>
      <w:r w:rsidRPr="00DA1D01">
        <w:rPr>
          <w:color w:val="403152" w:themeColor="accent4" w:themeShade="80"/>
          <w:sz w:val="28"/>
          <w:szCs w:val="20"/>
        </w:rPr>
        <w:t xml:space="preserve">  9:00 - 13:00  /  14:30 - 18:30</w:t>
      </w:r>
    </w:p>
    <w:p w:rsidR="004611B6" w:rsidRPr="00DA1D01" w:rsidRDefault="004611B6" w:rsidP="00D106EE">
      <w:pPr>
        <w:rPr>
          <w:color w:val="403152" w:themeColor="accent4" w:themeShade="80"/>
          <w:sz w:val="28"/>
          <w:szCs w:val="20"/>
        </w:rPr>
      </w:pPr>
      <w:r w:rsidRPr="00DA1D01">
        <w:rPr>
          <w:color w:val="403152" w:themeColor="accent4" w:themeShade="80"/>
          <w:sz w:val="28"/>
          <w:szCs w:val="20"/>
        </w:rPr>
        <w:t xml:space="preserve">Luogo: Centro Olistico "Sorgente" </w:t>
      </w:r>
      <w:proofErr w:type="spellStart"/>
      <w:r w:rsidRPr="00DA1D01">
        <w:rPr>
          <w:color w:val="403152" w:themeColor="accent4" w:themeShade="80"/>
          <w:sz w:val="28"/>
          <w:szCs w:val="20"/>
        </w:rPr>
        <w:t>Saiano</w:t>
      </w:r>
      <w:proofErr w:type="spellEnd"/>
      <w:r w:rsidRPr="00DA1D01">
        <w:rPr>
          <w:color w:val="403152" w:themeColor="accent4" w:themeShade="80"/>
          <w:sz w:val="28"/>
          <w:szCs w:val="20"/>
        </w:rPr>
        <w:t xml:space="preserve"> di Cesena (FC)</w:t>
      </w:r>
    </w:p>
    <w:p w:rsidR="009573E5" w:rsidRPr="00ED6EFB" w:rsidRDefault="004611B6">
      <w:pPr>
        <w:rPr>
          <w:rFonts w:ascii="Times" w:hAnsi="Times"/>
          <w:color w:val="403152" w:themeColor="accent4" w:themeShade="80"/>
          <w:sz w:val="28"/>
          <w:szCs w:val="20"/>
        </w:rPr>
      </w:pPr>
      <w:r w:rsidRPr="00DA1D01">
        <w:rPr>
          <w:color w:val="403152" w:themeColor="accent4" w:themeShade="80"/>
          <w:sz w:val="28"/>
          <w:szCs w:val="20"/>
        </w:rPr>
        <w:t xml:space="preserve">Tenuto da : Francesca </w:t>
      </w:r>
      <w:proofErr w:type="spellStart"/>
      <w:r w:rsidRPr="00DA1D01">
        <w:rPr>
          <w:color w:val="403152" w:themeColor="accent4" w:themeShade="80"/>
          <w:sz w:val="28"/>
          <w:szCs w:val="20"/>
        </w:rPr>
        <w:t>Ceccolini</w:t>
      </w:r>
      <w:proofErr w:type="spellEnd"/>
      <w:r w:rsidRPr="00DA1D01">
        <w:rPr>
          <w:color w:val="403152" w:themeColor="accent4" w:themeShade="80"/>
          <w:sz w:val="28"/>
          <w:szCs w:val="20"/>
        </w:rPr>
        <w:t xml:space="preserve"> -  </w:t>
      </w:r>
      <w:proofErr w:type="spellStart"/>
      <w:r w:rsidRPr="00DA1D01">
        <w:rPr>
          <w:color w:val="403152" w:themeColor="accent4" w:themeShade="80"/>
          <w:sz w:val="28"/>
          <w:szCs w:val="20"/>
        </w:rPr>
        <w:t>Counsellor</w:t>
      </w:r>
      <w:proofErr w:type="spellEnd"/>
      <w:r w:rsidRPr="00DA1D01">
        <w:rPr>
          <w:color w:val="403152" w:themeColor="accent4" w:themeShade="80"/>
          <w:sz w:val="28"/>
          <w:szCs w:val="20"/>
        </w:rPr>
        <w:t xml:space="preserve"> Olistico Trainer </w:t>
      </w:r>
      <w:proofErr w:type="spellStart"/>
      <w:r w:rsidRPr="00DA1D01">
        <w:rPr>
          <w:color w:val="403152" w:themeColor="accent4" w:themeShade="80"/>
          <w:sz w:val="28"/>
          <w:szCs w:val="20"/>
        </w:rPr>
        <w:t>Siaf</w:t>
      </w:r>
      <w:proofErr w:type="spellEnd"/>
      <w:r w:rsidRPr="00DA1D01">
        <w:rPr>
          <w:color w:val="403152" w:themeColor="accent4" w:themeShade="80"/>
          <w:sz w:val="28"/>
          <w:szCs w:val="20"/>
        </w:rPr>
        <w:t xml:space="preserve"> Italia</w:t>
      </w:r>
    </w:p>
    <w:sectPr w:rsidR="009573E5" w:rsidRPr="00ED6EFB" w:rsidSect="005F519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06EE"/>
    <w:rsid w:val="00241475"/>
    <w:rsid w:val="004611B6"/>
    <w:rsid w:val="00B43FE5"/>
    <w:rsid w:val="00C13062"/>
    <w:rsid w:val="00D106EE"/>
    <w:rsid w:val="00DA1D01"/>
    <w:rsid w:val="00ED6EFB"/>
  </w:rsids>
  <m:mathPr>
    <m:mathFont m:val="Florales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1189</Characters>
  <Application>Microsoft Word 12.0.0</Application>
  <DocSecurity>0</DocSecurity>
  <Lines>9</Lines>
  <Paragraphs>2</Paragraphs>
  <ScaleCrop>false</ScaleCrop>
  <Company>Fragole Rosse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Fragole Rosse</dc:creator>
  <cp:keywords/>
  <cp:lastModifiedBy>Fragole Rosse</cp:lastModifiedBy>
  <cp:revision>3</cp:revision>
  <dcterms:created xsi:type="dcterms:W3CDTF">2024-04-09T13:43:00Z</dcterms:created>
  <dcterms:modified xsi:type="dcterms:W3CDTF">2024-04-09T13:52:00Z</dcterms:modified>
</cp:coreProperties>
</file>